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C34" w:rsidRPr="00D27793" w:rsidRDefault="00D27793">
      <w:pPr>
        <w:rPr>
          <w:b/>
        </w:rPr>
      </w:pPr>
      <w:bookmarkStart w:id="0" w:name="_GoBack"/>
      <w:bookmarkEnd w:id="0"/>
      <w:r w:rsidRPr="00D27793">
        <w:rPr>
          <w:b/>
        </w:rPr>
        <w:t>Do popálenin s láskou</w:t>
      </w:r>
    </w:p>
    <w:p w:rsidR="00D27793" w:rsidRPr="00B8620C" w:rsidRDefault="00D27793">
      <w:r>
        <w:t>Smržová Eva</w:t>
      </w:r>
      <w:r>
        <w:rPr>
          <w:vertAlign w:val="superscript"/>
        </w:rPr>
        <w:t>1-3</w:t>
      </w:r>
      <w:r>
        <w:t>, Fetissov Vitaly</w:t>
      </w:r>
      <w:r>
        <w:rPr>
          <w:vertAlign w:val="superscript"/>
        </w:rPr>
        <w:t>4</w:t>
      </w:r>
      <w:r>
        <w:t>, Bakalář Bohumil</w:t>
      </w:r>
      <w:r>
        <w:rPr>
          <w:vertAlign w:val="superscript"/>
        </w:rPr>
        <w:t>4</w:t>
      </w:r>
      <w:r w:rsidR="00B8620C">
        <w:t>, Zajíček Robert</w:t>
      </w:r>
      <w:r w:rsidR="00B8620C">
        <w:rPr>
          <w:vertAlign w:val="superscript"/>
        </w:rPr>
        <w:t>4</w:t>
      </w:r>
    </w:p>
    <w:p w:rsidR="00D27793" w:rsidRDefault="00D27793" w:rsidP="00D27793">
      <w:pPr>
        <w:rPr>
          <w:i/>
        </w:rPr>
      </w:pPr>
      <w:r>
        <w:rPr>
          <w:i/>
          <w:vertAlign w:val="superscript"/>
        </w:rPr>
        <w:t>1</w:t>
      </w:r>
      <w:r w:rsidRPr="00D27793">
        <w:rPr>
          <w:i/>
        </w:rPr>
        <w:t>Zdravotnická záchranná služba hlavního města Prahy</w:t>
      </w:r>
      <w:r>
        <w:rPr>
          <w:i/>
        </w:rPr>
        <w:t>, Praha</w:t>
      </w:r>
    </w:p>
    <w:p w:rsidR="00D27793" w:rsidRDefault="00D27793" w:rsidP="00D27793">
      <w:pPr>
        <w:rPr>
          <w:rFonts w:cstheme="minorHAnsi"/>
          <w:i/>
          <w:iCs/>
          <w:color w:val="000000" w:themeColor="text1"/>
        </w:rPr>
      </w:pPr>
      <w:r>
        <w:rPr>
          <w:rFonts w:cstheme="minorHAnsi"/>
          <w:i/>
          <w:iCs/>
          <w:color w:val="000000" w:themeColor="text1"/>
          <w:vertAlign w:val="superscript"/>
        </w:rPr>
        <w:t>2</w:t>
      </w:r>
      <w:r w:rsidRPr="00D27793">
        <w:rPr>
          <w:rFonts w:cstheme="minorHAnsi"/>
          <w:i/>
          <w:iCs/>
          <w:color w:val="000000" w:themeColor="text1"/>
        </w:rPr>
        <w:t>Klinika anesteziologie, perioperační a intenzivní medicíny, Univerzita J. E. Purkyně v Ústí nad Labem, Masarykova nemocnice v Ústí nad Labem, Ústí nad Labem</w:t>
      </w:r>
    </w:p>
    <w:p w:rsidR="00D27793" w:rsidRDefault="00D27793" w:rsidP="00D27793">
      <w:pPr>
        <w:rPr>
          <w:rFonts w:cstheme="minorHAnsi"/>
          <w:i/>
          <w:iCs/>
          <w:color w:val="000000" w:themeColor="text1"/>
        </w:rPr>
      </w:pPr>
      <w:r>
        <w:rPr>
          <w:rFonts w:cstheme="minorHAnsi"/>
          <w:i/>
          <w:iCs/>
          <w:color w:val="000000" w:themeColor="text1"/>
          <w:vertAlign w:val="superscript"/>
        </w:rPr>
        <w:t>3</w:t>
      </w:r>
      <w:r>
        <w:rPr>
          <w:rFonts w:cstheme="minorHAnsi"/>
          <w:i/>
          <w:iCs/>
          <w:color w:val="000000" w:themeColor="text1"/>
        </w:rPr>
        <w:t>Ministerstvo zdravotnictví ČR</w:t>
      </w:r>
    </w:p>
    <w:p w:rsidR="00D27793" w:rsidRDefault="00D27793" w:rsidP="00D2779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cstheme="minorHAnsi"/>
          <w:i/>
          <w:iCs/>
          <w:color w:val="000000" w:themeColor="text1"/>
        </w:rPr>
      </w:pPr>
      <w:r>
        <w:rPr>
          <w:rFonts w:cstheme="minorHAnsi"/>
          <w:i/>
          <w:iCs/>
          <w:color w:val="000000" w:themeColor="text1"/>
          <w:vertAlign w:val="superscript"/>
        </w:rPr>
        <w:t>4</w:t>
      </w:r>
      <w:r>
        <w:rPr>
          <w:rFonts w:cstheme="minorHAnsi"/>
          <w:i/>
          <w:iCs/>
          <w:color w:val="000000" w:themeColor="text1"/>
        </w:rPr>
        <w:t>Klinika popáleninové medicíny 3. Lékařské fakulty Univerzity Karlovy a Fakultní nemocnice Královské Vinohrady, Praha</w:t>
      </w:r>
    </w:p>
    <w:p w:rsidR="00D27793" w:rsidRDefault="00D27793" w:rsidP="00D2779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cstheme="minorHAnsi"/>
          <w:i/>
          <w:iCs/>
          <w:color w:val="000000" w:themeColor="text1"/>
        </w:rPr>
      </w:pPr>
    </w:p>
    <w:p w:rsidR="00D27793" w:rsidRDefault="006B7220" w:rsidP="00B8620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cstheme="minorHAnsi"/>
          <w:iCs/>
          <w:color w:val="000000" w:themeColor="text1"/>
        </w:rPr>
      </w:pPr>
      <w:r>
        <w:rPr>
          <w:rFonts w:cstheme="minorHAnsi"/>
          <w:iCs/>
          <w:color w:val="000000" w:themeColor="text1"/>
        </w:rPr>
        <w:t>Akutní zdravotní péče o pacienty s vážným popáleninovým úrazem je v České republice již mnoho let systémově soustředěna do center vysoce specializované péče o pacienty s popáleninami. Stávající nastavení pravidel pro přednemocniční neodkladnou péči a časnou akutní péči v nemocnicích urč</w:t>
      </w:r>
      <w:r w:rsidR="007F6C19">
        <w:rPr>
          <w:rFonts w:cstheme="minorHAnsi"/>
          <w:iCs/>
          <w:color w:val="000000" w:themeColor="text1"/>
        </w:rPr>
        <w:t xml:space="preserve">uje mezioborový doporučený postup Společnosti urgentní medicíny a medicíny katastrof a Společnosti popáleninové medicíny ČLS JEP </w:t>
      </w:r>
      <w:r w:rsidR="007F6C19" w:rsidRPr="007F6C19">
        <w:rPr>
          <w:rFonts w:cstheme="minorHAnsi"/>
          <w:i/>
          <w:iCs/>
          <w:color w:val="000000" w:themeColor="text1"/>
        </w:rPr>
        <w:t>Přednemocniční péče o termický úraz</w:t>
      </w:r>
      <w:r w:rsidR="00B8620C">
        <w:rPr>
          <w:rFonts w:cstheme="minorHAnsi"/>
          <w:iCs/>
          <w:color w:val="000000" w:themeColor="text1"/>
        </w:rPr>
        <w:t xml:space="preserve"> </w:t>
      </w:r>
      <w:r w:rsidR="00B8620C" w:rsidRPr="00B8620C">
        <w:rPr>
          <w:rFonts w:cstheme="minorHAnsi"/>
          <w:i/>
          <w:iCs/>
          <w:color w:val="000000" w:themeColor="text1"/>
        </w:rPr>
        <w:t>(aktualizace 2019)</w:t>
      </w:r>
      <w:r w:rsidR="007F6C19">
        <w:rPr>
          <w:rFonts w:cstheme="minorHAnsi"/>
          <w:iCs/>
          <w:color w:val="000000" w:themeColor="text1"/>
        </w:rPr>
        <w:t>. Díky jeho</w:t>
      </w:r>
      <w:r>
        <w:rPr>
          <w:rFonts w:cstheme="minorHAnsi"/>
          <w:iCs/>
          <w:color w:val="000000" w:themeColor="text1"/>
        </w:rPr>
        <w:t xml:space="preserve"> úspěšn</w:t>
      </w:r>
      <w:r w:rsidR="007F6C19">
        <w:rPr>
          <w:rFonts w:cstheme="minorHAnsi"/>
          <w:iCs/>
          <w:color w:val="000000" w:themeColor="text1"/>
        </w:rPr>
        <w:t>é implementaci</w:t>
      </w:r>
      <w:r w:rsidR="00A27764">
        <w:rPr>
          <w:rFonts w:cstheme="minorHAnsi"/>
          <w:iCs/>
          <w:color w:val="000000" w:themeColor="text1"/>
        </w:rPr>
        <w:t xml:space="preserve"> do běžné praxe </w:t>
      </w:r>
      <w:r w:rsidR="00B8620C">
        <w:rPr>
          <w:rFonts w:cstheme="minorHAnsi"/>
          <w:iCs/>
          <w:color w:val="000000" w:themeColor="text1"/>
        </w:rPr>
        <w:t xml:space="preserve">je </w:t>
      </w:r>
      <w:r>
        <w:rPr>
          <w:rFonts w:cstheme="minorHAnsi"/>
          <w:iCs/>
          <w:color w:val="000000" w:themeColor="text1"/>
        </w:rPr>
        <w:t>pro většinu pacientů s </w:t>
      </w:r>
      <w:r w:rsidR="0028372B">
        <w:rPr>
          <w:rFonts w:cstheme="minorHAnsi"/>
          <w:iCs/>
          <w:color w:val="000000" w:themeColor="text1"/>
        </w:rPr>
        <w:t>vážný</w:t>
      </w:r>
      <w:r>
        <w:rPr>
          <w:rFonts w:cstheme="minorHAnsi"/>
          <w:iCs/>
          <w:color w:val="000000" w:themeColor="text1"/>
        </w:rPr>
        <w:t xml:space="preserve">m termickým úrazem </w:t>
      </w:r>
      <w:r w:rsidR="007F6C19">
        <w:rPr>
          <w:rFonts w:cstheme="minorHAnsi"/>
          <w:iCs/>
          <w:color w:val="000000" w:themeColor="text1"/>
        </w:rPr>
        <w:t>zajištěna okamžitá</w:t>
      </w:r>
      <w:r>
        <w:rPr>
          <w:rFonts w:cstheme="minorHAnsi"/>
          <w:iCs/>
          <w:color w:val="000000" w:themeColor="text1"/>
        </w:rPr>
        <w:t xml:space="preserve"> dostupnost této vysoce specializované centrové péče, a to již jejich primárním smě</w:t>
      </w:r>
      <w:r w:rsidR="007F6C19">
        <w:rPr>
          <w:rFonts w:cstheme="minorHAnsi"/>
          <w:iCs/>
          <w:color w:val="000000" w:themeColor="text1"/>
        </w:rPr>
        <w:t>rováním do popáleninového centra</w:t>
      </w:r>
      <w:r w:rsidR="00371EFD">
        <w:rPr>
          <w:rFonts w:cstheme="minorHAnsi"/>
          <w:iCs/>
          <w:color w:val="000000" w:themeColor="text1"/>
        </w:rPr>
        <w:t xml:space="preserve"> (pravidla pro určení </w:t>
      </w:r>
      <w:proofErr w:type="spellStart"/>
      <w:r w:rsidR="00371EFD">
        <w:rPr>
          <w:rFonts w:cstheme="minorHAnsi"/>
          <w:iCs/>
          <w:color w:val="000000" w:themeColor="text1"/>
        </w:rPr>
        <w:t>triáž</w:t>
      </w:r>
      <w:proofErr w:type="spellEnd"/>
      <w:r w:rsidR="00371EFD">
        <w:rPr>
          <w:rFonts w:cstheme="minorHAnsi"/>
          <w:iCs/>
          <w:color w:val="000000" w:themeColor="text1"/>
        </w:rPr>
        <w:t xml:space="preserve"> pozitivity, </w:t>
      </w:r>
      <w:r w:rsidR="00A27764">
        <w:rPr>
          <w:rFonts w:cstheme="minorHAnsi"/>
          <w:iCs/>
          <w:color w:val="000000" w:themeColor="text1"/>
        </w:rPr>
        <w:t>možnost přímé telefonické</w:t>
      </w:r>
      <w:r w:rsidR="00371EFD">
        <w:rPr>
          <w:rFonts w:cstheme="minorHAnsi"/>
          <w:iCs/>
          <w:color w:val="000000" w:themeColor="text1"/>
        </w:rPr>
        <w:t xml:space="preserve"> konzultace s lékařem popáleninového centra)</w:t>
      </w:r>
      <w:r w:rsidR="007F6C19">
        <w:rPr>
          <w:rFonts w:cstheme="minorHAnsi"/>
          <w:iCs/>
          <w:color w:val="000000" w:themeColor="text1"/>
        </w:rPr>
        <w:t xml:space="preserve">. </w:t>
      </w:r>
      <w:r w:rsidR="00371EFD">
        <w:rPr>
          <w:rFonts w:cstheme="minorHAnsi"/>
          <w:iCs/>
          <w:color w:val="000000" w:themeColor="text1"/>
        </w:rPr>
        <w:t>Kromě správného primárního směrování jsou</w:t>
      </w:r>
      <w:r w:rsidR="00A27764">
        <w:rPr>
          <w:rFonts w:cstheme="minorHAnsi"/>
          <w:iCs/>
          <w:color w:val="000000" w:themeColor="text1"/>
        </w:rPr>
        <w:t>, samozřejmě,</w:t>
      </w:r>
      <w:r w:rsidR="00371EFD">
        <w:rPr>
          <w:rFonts w:cstheme="minorHAnsi"/>
          <w:iCs/>
          <w:color w:val="000000" w:themeColor="text1"/>
        </w:rPr>
        <w:t xml:space="preserve"> pro další průběh stonání pacientů klíčové způsob a míra jejich zajištění a léčby ješ</w:t>
      </w:r>
      <w:r w:rsidR="0028372B">
        <w:rPr>
          <w:rFonts w:cstheme="minorHAnsi"/>
          <w:iCs/>
          <w:color w:val="000000" w:themeColor="text1"/>
        </w:rPr>
        <w:t>tě před příjezdem do nemocnice. V</w:t>
      </w:r>
      <w:r w:rsidR="00371EFD">
        <w:rPr>
          <w:rFonts w:cstheme="minorHAnsi"/>
          <w:iCs/>
          <w:color w:val="000000" w:themeColor="text1"/>
        </w:rPr>
        <w:t> řadě případů se přitom pro zasahující tým jedná objektivně o nelehkou výzvu, a to zejména u dětí</w:t>
      </w:r>
      <w:r w:rsidR="00A27764">
        <w:rPr>
          <w:rFonts w:cstheme="minorHAnsi"/>
          <w:iCs/>
          <w:color w:val="000000" w:themeColor="text1"/>
        </w:rPr>
        <w:t xml:space="preserve"> nižších věkových kategorií</w:t>
      </w:r>
      <w:r w:rsidR="0028372B">
        <w:rPr>
          <w:rFonts w:cstheme="minorHAnsi"/>
          <w:iCs/>
          <w:color w:val="000000" w:themeColor="text1"/>
        </w:rPr>
        <w:t>, které tvoří významnou část pacientů s termickým úrazem</w:t>
      </w:r>
      <w:r w:rsidR="00A27764">
        <w:rPr>
          <w:rFonts w:cstheme="minorHAnsi"/>
          <w:iCs/>
          <w:color w:val="000000" w:themeColor="text1"/>
        </w:rPr>
        <w:t xml:space="preserve"> (opařené barokní batole)</w:t>
      </w:r>
      <w:r w:rsidR="00371EFD">
        <w:rPr>
          <w:rFonts w:cstheme="minorHAnsi"/>
          <w:iCs/>
          <w:color w:val="000000" w:themeColor="text1"/>
        </w:rPr>
        <w:t>.</w:t>
      </w:r>
    </w:p>
    <w:p w:rsidR="0028372B" w:rsidRDefault="00371EFD" w:rsidP="00B8620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cstheme="minorHAnsi"/>
          <w:iCs/>
          <w:color w:val="000000" w:themeColor="text1"/>
        </w:rPr>
      </w:pPr>
      <w:r>
        <w:rPr>
          <w:rFonts w:cstheme="minorHAnsi"/>
          <w:iCs/>
          <w:color w:val="000000" w:themeColor="text1"/>
        </w:rPr>
        <w:t xml:space="preserve">Na základě retrospektivní analýzy dat o dětských pacientech </w:t>
      </w:r>
      <w:r w:rsidR="0028372B">
        <w:rPr>
          <w:rFonts w:cstheme="minorHAnsi"/>
          <w:iCs/>
          <w:color w:val="000000" w:themeColor="text1"/>
        </w:rPr>
        <w:t>p</w:t>
      </w:r>
      <w:r>
        <w:rPr>
          <w:rFonts w:cstheme="minorHAnsi"/>
          <w:iCs/>
          <w:color w:val="000000" w:themeColor="text1"/>
        </w:rPr>
        <w:t>řijatých v roce 2019 na JIP Kliniky popáleninové medicíny</w:t>
      </w:r>
      <w:r w:rsidR="0028372B">
        <w:rPr>
          <w:rFonts w:cstheme="minorHAnsi"/>
          <w:iCs/>
          <w:color w:val="000000" w:themeColor="text1"/>
        </w:rPr>
        <w:t xml:space="preserve"> ve FNKV byly identifikovány nejčastější chyby v zajištění dětských pacientů. Ty se týka</w:t>
      </w:r>
      <w:r w:rsidR="00A27764">
        <w:rPr>
          <w:rFonts w:cstheme="minorHAnsi"/>
          <w:iCs/>
          <w:color w:val="000000" w:themeColor="text1"/>
        </w:rPr>
        <w:t>jí</w:t>
      </w:r>
      <w:r w:rsidR="0028372B">
        <w:rPr>
          <w:rFonts w:cstheme="minorHAnsi"/>
          <w:iCs/>
          <w:color w:val="000000" w:themeColor="text1"/>
        </w:rPr>
        <w:t xml:space="preserve"> zejména hodnocení rozsahu popálené plochy, zajištění vstupu do žilního řečiště, podání adekvátního množství tekutin a podání analgezie. Vedlejším nálezem </w:t>
      </w:r>
      <w:r w:rsidR="00A27764">
        <w:rPr>
          <w:rFonts w:cstheme="minorHAnsi"/>
          <w:iCs/>
          <w:color w:val="000000" w:themeColor="text1"/>
        </w:rPr>
        <w:t xml:space="preserve">analýzy dat </w:t>
      </w:r>
      <w:r w:rsidR="0028372B">
        <w:rPr>
          <w:rFonts w:cstheme="minorHAnsi"/>
          <w:iCs/>
          <w:color w:val="000000" w:themeColor="text1"/>
        </w:rPr>
        <w:t>bylo zjištění významných nedostatků ve zdravotnické dokumentaci</w:t>
      </w:r>
      <w:r w:rsidR="00A27764">
        <w:rPr>
          <w:rFonts w:cstheme="minorHAnsi"/>
          <w:iCs/>
          <w:color w:val="000000" w:themeColor="text1"/>
        </w:rPr>
        <w:t xml:space="preserve"> (chybějící záznamy časů souvisejících s výjezdem, nedostatečné informace o podaných množstvích léků a tekutin)</w:t>
      </w:r>
      <w:r w:rsidR="0028372B">
        <w:rPr>
          <w:rFonts w:cstheme="minorHAnsi"/>
          <w:iCs/>
          <w:color w:val="000000" w:themeColor="text1"/>
        </w:rPr>
        <w:t>.</w:t>
      </w:r>
    </w:p>
    <w:p w:rsidR="00A27764" w:rsidRDefault="00A27764" w:rsidP="00B8620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cstheme="minorHAnsi"/>
          <w:iCs/>
          <w:color w:val="000000" w:themeColor="text1"/>
        </w:rPr>
      </w:pPr>
      <w:r>
        <w:rPr>
          <w:rFonts w:cstheme="minorHAnsi"/>
          <w:iCs/>
          <w:color w:val="000000" w:themeColor="text1"/>
        </w:rPr>
        <w:t>Autoři sdělení přinášejí prakticky zaměřený návod s několika tipy a triky, jak se výše zmíněným chybám v terénu vyhnout.</w:t>
      </w:r>
    </w:p>
    <w:p w:rsidR="00371EFD" w:rsidRPr="00B8620C" w:rsidRDefault="0028372B" w:rsidP="00B8620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cstheme="minorHAnsi"/>
          <w:iCs/>
          <w:color w:val="000000" w:themeColor="text1"/>
        </w:rPr>
      </w:pPr>
      <w:r>
        <w:rPr>
          <w:rFonts w:cstheme="minorHAnsi"/>
          <w:iCs/>
          <w:color w:val="000000" w:themeColor="text1"/>
        </w:rPr>
        <w:t xml:space="preserve"> </w:t>
      </w:r>
    </w:p>
    <w:sectPr w:rsidR="00371EFD" w:rsidRPr="00B862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55"/>
    <w:rsid w:val="001D4AFD"/>
    <w:rsid w:val="0028372B"/>
    <w:rsid w:val="00371EFD"/>
    <w:rsid w:val="00533955"/>
    <w:rsid w:val="006B7220"/>
    <w:rsid w:val="007F6C19"/>
    <w:rsid w:val="00A27764"/>
    <w:rsid w:val="00B8620C"/>
    <w:rsid w:val="00BB4C34"/>
    <w:rsid w:val="00D2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A574F9-EA53-4AF6-BA16-9B39D2A3C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7F6C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smrzova.eva</dc:creator>
  <cp:keywords/>
  <dc:description/>
  <cp:lastModifiedBy>Dana Salomonová</cp:lastModifiedBy>
  <cp:revision>2</cp:revision>
  <dcterms:created xsi:type="dcterms:W3CDTF">2021-09-14T09:56:00Z</dcterms:created>
  <dcterms:modified xsi:type="dcterms:W3CDTF">2021-09-14T09:56:00Z</dcterms:modified>
</cp:coreProperties>
</file>